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45" w:rsidRDefault="002E1F49">
      <w:r>
        <w:t>Nouf Albarakati</w:t>
      </w:r>
      <w:bookmarkStart w:id="0" w:name="_GoBack"/>
      <w:bookmarkEnd w:id="0"/>
      <w:r>
        <w:t>- M4.2  (20p)</w:t>
      </w:r>
    </w:p>
    <w:p w:rsidR="00EE6A45" w:rsidRDefault="00EE6A45"/>
    <w:p w:rsidR="00EE6A45" w:rsidRDefault="002E1F49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Probability mass function and cumulative distribution function of </w:t>
      </w:r>
      <w:r>
        <w:rPr>
          <w:b/>
          <w:color w:val="000000"/>
        </w:rPr>
        <w:t>binomial distribution</w:t>
      </w:r>
      <w:r>
        <w:rPr>
          <w:color w:val="000000"/>
        </w:rPr>
        <w:t>.</w:t>
      </w:r>
    </w:p>
    <w:p w:rsidR="00EE6A45" w:rsidRDefault="00EE6A45">
      <w:pPr>
        <w:pStyle w:val="ListParagraph"/>
        <w:rPr>
          <w:color w:val="00000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4059"/>
        <w:gridCol w:w="4059"/>
      </w:tblGrid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PMF</w:t>
            </w: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CDF</w:t>
            </w:r>
          </w:p>
        </w:tc>
      </w:tr>
      <w:tr w:rsidR="00EE6A45">
        <w:tc>
          <w:tcPr>
            <w:tcW w:w="738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P=0.1</w:t>
            </w: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38400" cy="1828800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38400" cy="1828800"/>
                  <wp:effectExtent l="0" t="0" r="0" b="0"/>
                  <wp:docPr id="102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8118" w:type="dxa"/>
            <w:gridSpan w:val="2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</w:tr>
      <w:tr w:rsidR="00EE6A45">
        <w:tc>
          <w:tcPr>
            <w:tcW w:w="738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P=0.5</w:t>
            </w: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38400" cy="1828800"/>
                  <wp:effectExtent l="0" t="0" r="0" b="0"/>
                  <wp:docPr id="102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38400" cy="1828800"/>
                  <wp:effectExtent l="0" t="0" r="0" b="0"/>
                  <wp:docPr id="1029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8118" w:type="dxa"/>
            <w:gridSpan w:val="2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</w:tr>
      <w:tr w:rsidR="00EE6A45">
        <w:tc>
          <w:tcPr>
            <w:tcW w:w="738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P=0.7</w:t>
            </w: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38400" cy="1828800"/>
                  <wp:effectExtent l="0" t="0" r="0" b="0"/>
                  <wp:docPr id="103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38400" cy="1828800"/>
                  <wp:effectExtent l="0" t="0" r="0" b="0"/>
                  <wp:docPr id="103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8118" w:type="dxa"/>
            <w:gridSpan w:val="2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PMF plot is shifting to the right as the p value increases. Also the peak of the plot is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getting higher. For CDF,  the plots is shifting to the right as much as the PMF does</w:t>
            </w:r>
          </w:p>
          <w:p w:rsidR="00EE6A45" w:rsidRDefault="00EE6A45">
            <w:pPr>
              <w:rPr>
                <w:color w:val="000000"/>
              </w:rPr>
            </w:pPr>
          </w:p>
        </w:tc>
      </w:tr>
    </w:tbl>
    <w:p w:rsidR="00EE6A45" w:rsidRDefault="00EE6A45">
      <w:pPr>
        <w:pStyle w:val="ListParagraph"/>
        <w:rPr>
          <w:color w:val="000000"/>
        </w:rPr>
      </w:pPr>
    </w:p>
    <w:p w:rsidR="00EE6A45" w:rsidRDefault="00EE6A45">
      <w:pPr>
        <w:pStyle w:val="ListParagraph"/>
        <w:rPr>
          <w:color w:val="000000"/>
        </w:rPr>
      </w:pPr>
    </w:p>
    <w:p w:rsidR="00EE6A45" w:rsidRDefault="00EE6A45">
      <w:pPr>
        <w:rPr>
          <w:color w:val="000000"/>
        </w:rPr>
      </w:pPr>
    </w:p>
    <w:p w:rsidR="00EE6A45" w:rsidRDefault="002E1F49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Probability mass function and cumulative distribution function of </w:t>
      </w:r>
      <w:r>
        <w:rPr>
          <w:b/>
          <w:color w:val="000000"/>
        </w:rPr>
        <w:t>geometric distribution</w:t>
      </w:r>
      <w:r>
        <w:rPr>
          <w:color w:val="000000"/>
        </w:rPr>
        <w:t>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738"/>
        <w:gridCol w:w="4046"/>
        <w:gridCol w:w="4072"/>
      </w:tblGrid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4046" w:type="dxa"/>
          </w:tcPr>
          <w:p w:rsidR="00EE6A45" w:rsidRDefault="002E1F49">
            <w:pPr>
              <w:pStyle w:val="ListParagraph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PMF</w:t>
            </w:r>
          </w:p>
        </w:tc>
        <w:tc>
          <w:tcPr>
            <w:tcW w:w="4071" w:type="dxa"/>
          </w:tcPr>
          <w:p w:rsidR="00EE6A45" w:rsidRDefault="002E1F49">
            <w:pPr>
              <w:pStyle w:val="ListParagraph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CDF</w:t>
            </w:r>
          </w:p>
        </w:tc>
      </w:tr>
      <w:tr w:rsidR="00EE6A45">
        <w:tc>
          <w:tcPr>
            <w:tcW w:w="738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P=0.1</w:t>
            </w:r>
          </w:p>
        </w:tc>
        <w:tc>
          <w:tcPr>
            <w:tcW w:w="4046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09825" cy="1709533"/>
                  <wp:effectExtent l="0" t="0" r="0" b="0"/>
                  <wp:docPr id="103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70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362200" cy="1675747"/>
                  <wp:effectExtent l="0" t="0" r="0" b="0"/>
                  <wp:docPr id="103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675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8118" w:type="dxa"/>
            <w:gridSpan w:val="2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</w:tr>
      <w:tr w:rsidR="00EE6A45">
        <w:tc>
          <w:tcPr>
            <w:tcW w:w="738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P=0.5</w:t>
            </w:r>
          </w:p>
        </w:tc>
        <w:tc>
          <w:tcPr>
            <w:tcW w:w="4046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577947" cy="1828800"/>
                  <wp:effectExtent l="0" t="0" r="0" b="0"/>
                  <wp:docPr id="103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47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577947" cy="1828800"/>
                  <wp:effectExtent l="0" t="0" r="0" b="0"/>
                  <wp:docPr id="103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47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8118" w:type="dxa"/>
            <w:gridSpan w:val="2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</w:tr>
      <w:tr w:rsidR="00EE6A45">
        <w:tc>
          <w:tcPr>
            <w:tcW w:w="738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P=0.7</w:t>
            </w:r>
          </w:p>
        </w:tc>
        <w:tc>
          <w:tcPr>
            <w:tcW w:w="4046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577948" cy="1828800"/>
                  <wp:effectExtent l="0" t="0" r="0" b="0"/>
                  <wp:docPr id="103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48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577947" cy="1828800"/>
                  <wp:effectExtent l="0" t="0" r="0" b="0"/>
                  <wp:docPr id="103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>
                                  <a14:imgLayer/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47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45">
        <w:tc>
          <w:tcPr>
            <w:tcW w:w="738" w:type="dxa"/>
          </w:tcPr>
          <w:p w:rsidR="00EE6A45" w:rsidRDefault="00EE6A45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8118" w:type="dxa"/>
            <w:gridSpan w:val="2"/>
          </w:tcPr>
          <w:p w:rsidR="00EE6A45" w:rsidRDefault="002E1F49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The PMF and CDF plots are</w:t>
            </w:r>
            <w:r>
              <w:rPr>
                <w:color w:val="000000"/>
              </w:rPr>
              <w:t xml:space="preserve"> a reflection to each other. The curves get sharp as the p value increases </w:t>
            </w:r>
          </w:p>
        </w:tc>
      </w:tr>
    </w:tbl>
    <w:p w:rsidR="00EE6A45" w:rsidRDefault="00EE6A45">
      <w:pPr>
        <w:rPr>
          <w:color w:val="000000"/>
        </w:rPr>
      </w:pPr>
    </w:p>
    <w:p w:rsidR="00EE6A45" w:rsidRDefault="00EE6A45">
      <w:pPr>
        <w:rPr>
          <w:color w:val="000000"/>
        </w:rPr>
      </w:pPr>
    </w:p>
    <w:p w:rsidR="00EE6A45" w:rsidRDefault="00EE6A45">
      <w:pPr>
        <w:rPr>
          <w:color w:val="000000"/>
        </w:rPr>
      </w:pPr>
    </w:p>
    <w:p w:rsidR="00EE6A45" w:rsidRDefault="00EE6A45">
      <w:pPr>
        <w:pStyle w:val="ListParagraph"/>
        <w:rPr>
          <w:color w:val="000000"/>
        </w:rPr>
      </w:pPr>
    </w:p>
    <w:sectPr w:rsidR="00EE6A45" w:rsidSect="00EE6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66A2DA32"/>
    <w:lvl w:ilvl="0" w:tplc="577A4E66">
      <w:start w:val="1"/>
      <w:numFmt w:val="lowerLetter"/>
      <w:lvlText w:val="%1)"/>
      <w:lvlJc w:val="left"/>
      <w:pPr>
        <w:ind w:left="720" w:hanging="360"/>
      </w:pPr>
    </w:lvl>
    <w:lvl w:ilvl="1" w:tplc="27BE02D8" w:tentative="1">
      <w:start w:val="1"/>
      <w:numFmt w:val="lowerLetter"/>
      <w:lvlText w:val="%2."/>
      <w:lvlJc w:val="left"/>
      <w:pPr>
        <w:ind w:left="1440" w:hanging="360"/>
      </w:pPr>
    </w:lvl>
    <w:lvl w:ilvl="2" w:tplc="7AB4E008" w:tentative="1">
      <w:start w:val="1"/>
      <w:numFmt w:val="lowerRoman"/>
      <w:lvlText w:val="%3."/>
      <w:lvlJc w:val="right"/>
      <w:pPr>
        <w:ind w:left="2160" w:hanging="180"/>
      </w:pPr>
    </w:lvl>
    <w:lvl w:ilvl="3" w:tplc="39480A9E" w:tentative="1">
      <w:start w:val="1"/>
      <w:numFmt w:val="decimal"/>
      <w:lvlText w:val="%4."/>
      <w:lvlJc w:val="left"/>
      <w:pPr>
        <w:ind w:left="2880" w:hanging="360"/>
      </w:pPr>
    </w:lvl>
    <w:lvl w:ilvl="4" w:tplc="921840BE" w:tentative="1">
      <w:start w:val="1"/>
      <w:numFmt w:val="lowerLetter"/>
      <w:lvlText w:val="%5."/>
      <w:lvlJc w:val="left"/>
      <w:pPr>
        <w:ind w:left="3600" w:hanging="360"/>
      </w:pPr>
    </w:lvl>
    <w:lvl w:ilvl="5" w:tplc="2FFEA350" w:tentative="1">
      <w:start w:val="1"/>
      <w:numFmt w:val="lowerRoman"/>
      <w:lvlText w:val="%6."/>
      <w:lvlJc w:val="right"/>
      <w:pPr>
        <w:ind w:left="4320" w:hanging="180"/>
      </w:pPr>
    </w:lvl>
    <w:lvl w:ilvl="6" w:tplc="E79E5286" w:tentative="1">
      <w:start w:val="1"/>
      <w:numFmt w:val="decimal"/>
      <w:lvlText w:val="%7."/>
      <w:lvlJc w:val="left"/>
      <w:pPr>
        <w:ind w:left="5040" w:hanging="360"/>
      </w:pPr>
    </w:lvl>
    <w:lvl w:ilvl="7" w:tplc="605AD190" w:tentative="1">
      <w:start w:val="1"/>
      <w:numFmt w:val="lowerLetter"/>
      <w:lvlText w:val="%8."/>
      <w:lvlJc w:val="left"/>
      <w:pPr>
        <w:ind w:left="5760" w:hanging="360"/>
      </w:pPr>
    </w:lvl>
    <w:lvl w:ilvl="8" w:tplc="35DA5B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A45"/>
    <w:rsid w:val="002E1F49"/>
    <w:rsid w:val="00EE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6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E6A45"/>
    <w:pPr>
      <w:ind w:left="720"/>
      <w:contextualSpacing/>
    </w:pPr>
  </w:style>
  <w:style w:type="table" w:styleId="TableGrid">
    <w:name w:val="Table Grid"/>
    <w:basedOn w:val="TableNormal"/>
    <w:rsid w:val="00EE6A45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sid w:val="00EE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EE6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</Words>
  <Characters>510</Characters>
  <Application>Microsoft Office Word</Application>
  <DocSecurity>0</DocSecurity>
  <Lines>4</Lines>
  <Paragraphs>1</Paragraphs>
  <ScaleCrop>false</ScaleCrop>
  <Company>Temple University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NoorAlbarakati</dc:creator>
  <cp:lastModifiedBy>latecki</cp:lastModifiedBy>
  <cp:revision>25</cp:revision>
  <dcterms:created xsi:type="dcterms:W3CDTF">2013-02-23T00:11:00Z</dcterms:created>
  <dcterms:modified xsi:type="dcterms:W3CDTF">2013-03-07T20:30:00Z</dcterms:modified>
  <cp:version>5.2.2</cp:version>
</cp:coreProperties>
</file>