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FF" w:rsidRPr="00116AFF" w:rsidRDefault="00116AFF">
      <w:pPr>
        <w:rPr>
          <w:rFonts w:ascii="Times New Roman" w:hAnsi="Times New Roman" w:cs="Times New Roman"/>
          <w:sz w:val="24"/>
          <w:szCs w:val="24"/>
        </w:rPr>
      </w:pPr>
      <w:r w:rsidRPr="00116AFF">
        <w:rPr>
          <w:rFonts w:ascii="Times New Roman" w:hAnsi="Times New Roman" w:cs="Times New Roman"/>
          <w:sz w:val="24"/>
          <w:szCs w:val="24"/>
        </w:rPr>
        <w:t>Figures of binomial distribution</w:t>
      </w:r>
      <w:r w:rsidR="008D3DBE">
        <w:rPr>
          <w:rFonts w:ascii="Times New Roman" w:hAnsi="Times New Roman" w:cs="Times New Roman"/>
          <w:sz w:val="24"/>
          <w:szCs w:val="24"/>
        </w:rPr>
        <w:t xml:space="preserve">  (20p)</w:t>
      </w:r>
    </w:p>
    <w:p w:rsidR="00E759B8" w:rsidRDefault="00116AFF">
      <w:r>
        <w:rPr>
          <w:rFonts w:hint="eastAsia"/>
          <w:noProof/>
          <w:lang w:eastAsia="en-US"/>
        </w:rPr>
        <w:drawing>
          <wp:inline distT="0" distB="0" distL="0" distR="0">
            <wp:extent cx="5274310" cy="33909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f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</w:pPr>
      <w:r>
        <w:rPr>
          <w:rFonts w:hint="eastAsia"/>
        </w:rPr>
        <w:t>P=1/5</w:t>
      </w:r>
    </w:p>
    <w:p w:rsidR="00116AFF" w:rsidRDefault="00116AFF" w:rsidP="00116AFF">
      <w:pPr>
        <w:jc w:val="center"/>
      </w:pPr>
      <w:r>
        <w:rPr>
          <w:rFonts w:hint="eastAsia"/>
          <w:noProof/>
          <w:lang w:eastAsia="en-US"/>
        </w:rPr>
        <w:drawing>
          <wp:inline distT="0" distB="0" distL="0" distR="0">
            <wp:extent cx="5274310" cy="39560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</w:pPr>
      <w:r>
        <w:t>P</w:t>
      </w:r>
      <w:r>
        <w:rPr>
          <w:rFonts w:hint="eastAsia"/>
        </w:rPr>
        <w:t>=1/5</w:t>
      </w:r>
    </w:p>
    <w:p w:rsidR="00116AFF" w:rsidRDefault="00116AFF" w:rsidP="00116AFF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5273326" cy="3955312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f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</w:pPr>
      <w:r>
        <w:t>P</w:t>
      </w:r>
      <w:r>
        <w:rPr>
          <w:rFonts w:hint="eastAsia"/>
        </w:rPr>
        <w:t>=1/2</w:t>
      </w:r>
    </w:p>
    <w:p w:rsidR="00116AFF" w:rsidRDefault="00116AFF" w:rsidP="00116AFF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274310" cy="394843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</w:pPr>
      <w:r>
        <w:t>P</w:t>
      </w:r>
      <w:r>
        <w:rPr>
          <w:rFonts w:hint="eastAsia"/>
        </w:rPr>
        <w:t>=1/2</w:t>
      </w:r>
    </w:p>
    <w:p w:rsidR="00116AFF" w:rsidRDefault="00116AFF" w:rsidP="00116AFF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5274310" cy="395605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f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</w:pPr>
      <w:r>
        <w:t>P</w:t>
      </w:r>
      <w:r>
        <w:rPr>
          <w:rFonts w:hint="eastAsia"/>
        </w:rPr>
        <w:t>=2/3</w:t>
      </w:r>
    </w:p>
    <w:p w:rsidR="00116AFF" w:rsidRDefault="00116AFF" w:rsidP="00116AFF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274310" cy="382651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</w:pPr>
      <w:r>
        <w:t>P</w:t>
      </w:r>
      <w:r>
        <w:rPr>
          <w:rFonts w:hint="eastAsia"/>
        </w:rPr>
        <w:t>=2/3</w:t>
      </w:r>
    </w:p>
    <w:p w:rsidR="00116AFF" w:rsidRDefault="00116AFF" w:rsidP="00116AFF">
      <w:pPr>
        <w:jc w:val="center"/>
      </w:pPr>
    </w:p>
    <w:p w:rsidR="00116AFF" w:rsidRDefault="00116AFF" w:rsidP="00116A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Figures of geometric distribution</w:t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5274310" cy="3956050"/>
            <wp:effectExtent l="0" t="0" r="254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pmf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=1/5</w:t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5273326" cy="3753293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df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=1/5</w:t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5274310" cy="395605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pmf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=1/2</w:t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5274310" cy="394843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_cdf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=1/2</w:t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5274310" cy="394843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pmf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=2/3</w:t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5274310" cy="3956050"/>
            <wp:effectExtent l="0" t="0" r="254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df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FF" w:rsidRDefault="00116AFF" w:rsidP="00116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=2/3</w:t>
      </w:r>
    </w:p>
    <w:p w:rsidR="00A33951" w:rsidRDefault="00A33951" w:rsidP="0071520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15205" w:rsidRDefault="00A33951" w:rsidP="0071520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Through the binomial probability mass function graphs, the number of success experiments becomes bigger along with the value of probability becomes bigger.</w:t>
      </w:r>
    </w:p>
    <w:p w:rsidR="00A33951" w:rsidRPr="00116AFF" w:rsidRDefault="00A33951" w:rsidP="0071520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However, the geometric probability mass function graphs show that the number of experiments becomes smaller along with the value of probability becomes bigger.</w:t>
      </w:r>
      <w:bookmarkStart w:id="0" w:name="_GoBack"/>
      <w:bookmarkEnd w:id="0"/>
    </w:p>
    <w:sectPr w:rsidR="00A33951" w:rsidRPr="00116AFF" w:rsidSect="00A5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9E" w:rsidRDefault="002C339E" w:rsidP="00A33951">
      <w:r>
        <w:separator/>
      </w:r>
    </w:p>
  </w:endnote>
  <w:endnote w:type="continuationSeparator" w:id="0">
    <w:p w:rsidR="002C339E" w:rsidRDefault="002C339E" w:rsidP="00A3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9E" w:rsidRDefault="002C339E" w:rsidP="00A33951">
      <w:r>
        <w:separator/>
      </w:r>
    </w:p>
  </w:footnote>
  <w:footnote w:type="continuationSeparator" w:id="0">
    <w:p w:rsidR="002C339E" w:rsidRDefault="002C339E" w:rsidP="00A33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911"/>
    <w:rsid w:val="00116AFF"/>
    <w:rsid w:val="002C339E"/>
    <w:rsid w:val="00715205"/>
    <w:rsid w:val="00784E2A"/>
    <w:rsid w:val="00792911"/>
    <w:rsid w:val="008D3DBE"/>
    <w:rsid w:val="00A33951"/>
    <w:rsid w:val="00A57AF9"/>
    <w:rsid w:val="00E7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F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AF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F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3395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33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AF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F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3395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33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latecki</cp:lastModifiedBy>
  <cp:revision>4</cp:revision>
  <dcterms:created xsi:type="dcterms:W3CDTF">2013-02-23T00:58:00Z</dcterms:created>
  <dcterms:modified xsi:type="dcterms:W3CDTF">2013-03-07T20:35:00Z</dcterms:modified>
</cp:coreProperties>
</file>